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B0" w:rsidRPr="00C60043" w:rsidRDefault="00C329B0" w:rsidP="00C329B0">
      <w:pPr>
        <w:spacing w:line="360" w:lineRule="auto"/>
        <w:ind w:right="-56"/>
        <w:jc w:val="center"/>
        <w:rPr>
          <w:b/>
          <w:bCs/>
          <w:sz w:val="28"/>
          <w:szCs w:val="28"/>
          <w:lang w:val="az-Latn-AZ"/>
        </w:rPr>
      </w:pPr>
      <w:r w:rsidRPr="00C60043">
        <w:rPr>
          <w:b/>
          <w:bCs/>
          <w:sz w:val="28"/>
          <w:szCs w:val="28"/>
          <w:lang w:val="az-Latn-AZ"/>
        </w:rPr>
        <w:t>Birinci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Türkoloji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Qurultayın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90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illik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yubileyinin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keçirilməsi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haqqında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Azərbaycan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Respublikası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Prezidentinin</w:t>
      </w:r>
      <w:r>
        <w:rPr>
          <w:b/>
          <w:bCs/>
          <w:sz w:val="28"/>
          <w:szCs w:val="28"/>
          <w:lang w:val="az-Latn-AZ"/>
        </w:rPr>
        <w:t xml:space="preserve"> </w:t>
      </w:r>
      <w:r w:rsidRPr="00C60043">
        <w:rPr>
          <w:b/>
          <w:bCs/>
          <w:sz w:val="28"/>
          <w:szCs w:val="28"/>
          <w:lang w:val="az-Latn-AZ"/>
        </w:rPr>
        <w:t>Sərəncamı</w:t>
      </w:r>
    </w:p>
    <w:p w:rsidR="00C329B0" w:rsidRPr="00C60043" w:rsidRDefault="00C329B0" w:rsidP="00C329B0">
      <w:pPr>
        <w:spacing w:line="360" w:lineRule="auto"/>
        <w:ind w:right="-56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18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fevral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2016,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18:20</w:t>
      </w:r>
    </w:p>
    <w:p w:rsidR="00C329B0" w:rsidRDefault="00C329B0" w:rsidP="00C329B0">
      <w:pPr>
        <w:spacing w:line="360" w:lineRule="auto"/>
        <w:ind w:right="-56" w:firstLine="567"/>
        <w:rPr>
          <w:sz w:val="28"/>
          <w:szCs w:val="28"/>
          <w:lang w:val="az-Latn-AZ"/>
        </w:rPr>
      </w:pPr>
    </w:p>
    <w:p w:rsidR="00C329B0" w:rsidRPr="00C60043" w:rsidRDefault="00C329B0" w:rsidP="00C329B0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2016-cı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şəhərində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keçirilməsinin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90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tamam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olur.</w:t>
      </w:r>
      <w:r>
        <w:rPr>
          <w:sz w:val="28"/>
          <w:szCs w:val="28"/>
          <w:lang w:val="az-Latn-AZ"/>
        </w:rPr>
        <w:t xml:space="preserve"> </w:t>
      </w:r>
    </w:p>
    <w:p w:rsidR="00C329B0" w:rsidRPr="00C60043" w:rsidRDefault="00C329B0" w:rsidP="00C329B0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inteqrasiyasında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mərhələnin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təməlini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qoymuş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diqqətəlayiq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hadisələrdəndir.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müzakirə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obyektinə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çevrilmiş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problemlərlə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bağlı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perspektiv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əhəmiyyətə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keçidin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elmi-metodik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prinsipləri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işlənib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hazırlanmışdır.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kütləvi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türkdilli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respublikalardan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başlanılması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etibarən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burada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mütərəqqi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ziyalıların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islahatı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uğrunda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şəkildə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apardıqları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mübarizənin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nəticəsi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Lakin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üsulu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keçmədi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ardıcıl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gerçəkləşdirilməsinin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qarşısını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müxtəlif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vasitələrlə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aldı.</w:t>
      </w:r>
    </w:p>
    <w:p w:rsidR="00C329B0" w:rsidRPr="00C60043" w:rsidRDefault="00C329B0" w:rsidP="00C329B0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XX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yüzilliyin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sonlarına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doğru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müstəqilliyini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bərpa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rəsmi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statusu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surətdə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təsbit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vaxtilə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sürülmüş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tövsiyələrin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şəraitdə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uğurla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əlverişli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yarandı.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boyunca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dəfə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dəyişdirilməyə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məruz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qaldıqdan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keçildi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ölkənin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ictimai-siyasi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həyatının,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taleyüklü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istiqamətində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mühüm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addımlar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atıldı.</w:t>
      </w:r>
    </w:p>
    <w:p w:rsidR="00C329B0" w:rsidRPr="00C60043" w:rsidRDefault="00C329B0" w:rsidP="00C329B0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Qurultaydan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ötən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türkologiyaya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araşdırmalar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konsepsiyaların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formalaşdırılması,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araşdırmaların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nüfuzlu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tanınması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mədəni-mənəvi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birliyinin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nəzəri-elmi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bünövrəsinin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əlamətdardır.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Qazanılan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nailiyyətlər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eyni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töhfələr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totalitar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rejim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qurbanı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görkəmli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alimlərin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xatirəsinə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ehtiramın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ifadəsidir.</w:t>
      </w:r>
    </w:p>
    <w:p w:rsidR="00C329B0" w:rsidRPr="00C60043" w:rsidRDefault="00C329B0" w:rsidP="00C329B0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109-cu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32-ci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bəndini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rəhbər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tutaraq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cümlədən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həyatında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müstəsna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rol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oynadığını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alaraq,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90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yubileyinin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layiqincə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keçirilməsini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məqsədi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alıram:</w:t>
      </w:r>
    </w:p>
    <w:p w:rsidR="00C329B0" w:rsidRPr="00C60043" w:rsidRDefault="00C329B0" w:rsidP="00C329B0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Təhsil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Turizm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birlikdə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90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yubileyinə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olunmuş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tədbirlər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planını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hazırlayıb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keçirsin.</w:t>
      </w:r>
    </w:p>
    <w:p w:rsidR="00C329B0" w:rsidRPr="00C60043" w:rsidRDefault="00C329B0" w:rsidP="00C329B0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2.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Kabineti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Sərəncamdan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həll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etsin.</w:t>
      </w:r>
    </w:p>
    <w:p w:rsidR="00C329B0" w:rsidRDefault="00C329B0" w:rsidP="00C329B0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C329B0" w:rsidRPr="00B175CA" w:rsidRDefault="00C329B0" w:rsidP="00C329B0">
      <w:pPr>
        <w:spacing w:line="360" w:lineRule="auto"/>
        <w:ind w:right="-56" w:firstLine="567"/>
        <w:jc w:val="right"/>
        <w:rPr>
          <w:b/>
          <w:sz w:val="28"/>
          <w:szCs w:val="28"/>
          <w:lang w:val="az-Latn-AZ"/>
        </w:rPr>
      </w:pPr>
      <w:r w:rsidRPr="00B175CA">
        <w:rPr>
          <w:b/>
          <w:sz w:val="28"/>
          <w:szCs w:val="28"/>
          <w:lang w:val="az-Latn-AZ"/>
        </w:rPr>
        <w:t>İlham Əliyev</w:t>
      </w:r>
    </w:p>
    <w:p w:rsidR="00C329B0" w:rsidRPr="00B175CA" w:rsidRDefault="00C329B0" w:rsidP="00C329B0">
      <w:pPr>
        <w:spacing w:line="360" w:lineRule="auto"/>
        <w:ind w:right="-56" w:firstLine="567"/>
        <w:jc w:val="right"/>
        <w:rPr>
          <w:b/>
          <w:sz w:val="28"/>
          <w:szCs w:val="28"/>
          <w:lang w:val="az-Latn-AZ"/>
        </w:rPr>
      </w:pPr>
      <w:r w:rsidRPr="00B175CA">
        <w:rPr>
          <w:b/>
          <w:sz w:val="28"/>
          <w:szCs w:val="28"/>
          <w:lang w:val="az-Latn-AZ"/>
        </w:rPr>
        <w:t>Azərbaycan Respublikasının Prezidenti</w:t>
      </w:r>
    </w:p>
    <w:p w:rsidR="00C329B0" w:rsidRPr="00C60043" w:rsidRDefault="00C329B0" w:rsidP="00C329B0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şəhəri,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18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fevral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2016-cı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il.</w:t>
      </w:r>
    </w:p>
    <w:p w:rsidR="00C329B0" w:rsidRPr="00C60043" w:rsidRDefault="00C329B0" w:rsidP="00C329B0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</w:p>
    <w:p w:rsidR="00B40483" w:rsidRPr="00C329B0" w:rsidRDefault="00B40483">
      <w:pPr>
        <w:rPr>
          <w:lang w:val="az-Latn-AZ"/>
        </w:rPr>
      </w:pPr>
      <w:bookmarkStart w:id="0" w:name="_GoBack"/>
      <w:bookmarkEnd w:id="0"/>
    </w:p>
    <w:sectPr w:rsidR="00B40483" w:rsidRPr="00C329B0" w:rsidSect="002D6980">
      <w:pgSz w:w="11910" w:h="16840" w:code="9"/>
      <w:pgMar w:top="1134" w:right="851" w:bottom="1134" w:left="1701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76"/>
    <w:rsid w:val="00527976"/>
    <w:rsid w:val="00885435"/>
    <w:rsid w:val="00B40483"/>
    <w:rsid w:val="00C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B0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B0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2016-10-06T06:20:00Z</dcterms:created>
  <dcterms:modified xsi:type="dcterms:W3CDTF">2016-10-06T06:21:00Z</dcterms:modified>
</cp:coreProperties>
</file>