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C" w:rsidRPr="00C60043" w:rsidRDefault="006C259C" w:rsidP="006C259C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6C259C" w:rsidRPr="00C60043" w:rsidRDefault="006C259C" w:rsidP="006C259C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bookmarkStart w:id="0" w:name="_bookmark8"/>
      <w:bookmarkEnd w:id="0"/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islahatı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Cümhuriyyəti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Şurasının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</w:t>
      </w:r>
    </w:p>
    <w:p w:rsidR="006C259C" w:rsidRPr="00C60043" w:rsidRDefault="006C259C" w:rsidP="006C259C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(21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март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1919)</w:t>
      </w:r>
    </w:p>
    <w:p w:rsidR="006C259C" w:rsidRPr="00C60043" w:rsidRDefault="006C259C" w:rsidP="006C259C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6C259C" w:rsidRPr="00DF4A95" w:rsidRDefault="006C259C" w:rsidP="006C259C">
      <w:pPr>
        <w:spacing w:line="360" w:lineRule="auto"/>
        <w:ind w:right="-56"/>
        <w:jc w:val="center"/>
        <w:rPr>
          <w:b/>
          <w:sz w:val="28"/>
          <w:szCs w:val="28"/>
        </w:rPr>
      </w:pPr>
      <w:r w:rsidRPr="00DF4A9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реформе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арабского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алфавита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(21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DF4A95">
        <w:rPr>
          <w:b/>
          <w:sz w:val="28"/>
          <w:szCs w:val="28"/>
        </w:rPr>
        <w:t>1919)</w:t>
      </w:r>
    </w:p>
    <w:p w:rsidR="006C259C" w:rsidRPr="00DF4A95" w:rsidRDefault="006C259C" w:rsidP="006C259C">
      <w:pPr>
        <w:pStyle w:val="a3"/>
        <w:spacing w:line="360" w:lineRule="auto"/>
        <w:ind w:left="0" w:right="-56" w:firstLine="567"/>
        <w:rPr>
          <w:b/>
          <w:sz w:val="28"/>
          <w:szCs w:val="28"/>
          <w:lang w:val="ru-RU"/>
        </w:rPr>
      </w:pPr>
    </w:p>
    <w:p w:rsidR="006C259C" w:rsidRPr="00DF4A95" w:rsidRDefault="006C259C" w:rsidP="006C259C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ru-RU"/>
        </w:rPr>
      </w:pPr>
      <w:r w:rsidRPr="00DF4A95">
        <w:rPr>
          <w:sz w:val="28"/>
          <w:szCs w:val="28"/>
          <w:lang w:val="ru-RU"/>
        </w:rPr>
        <w:t>Поручить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министру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народного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просвещения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совместно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членом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правительства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X.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б.</w:t>
      </w:r>
      <w:r>
        <w:rPr>
          <w:sz w:val="28"/>
          <w:szCs w:val="28"/>
          <w:lang w:val="ru-RU"/>
        </w:rPr>
        <w:t xml:space="preserve"> </w:t>
      </w:r>
      <w:proofErr w:type="spellStart"/>
      <w:r w:rsidRPr="00DF4A95">
        <w:rPr>
          <w:sz w:val="28"/>
          <w:szCs w:val="28"/>
          <w:lang w:val="ru-RU"/>
        </w:rPr>
        <w:t>Мелик</w:t>
      </w:r>
      <w:proofErr w:type="spellEnd"/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Аслановым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организовать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специальную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комиссию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вопросу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реформе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арабского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алфавита,</w:t>
      </w:r>
      <w:r>
        <w:rPr>
          <w:sz w:val="28"/>
          <w:szCs w:val="28"/>
          <w:lang w:val="ru-RU"/>
        </w:rPr>
        <w:t xml:space="preserve">  </w:t>
      </w:r>
      <w:r w:rsidRPr="00DF4A95">
        <w:rPr>
          <w:sz w:val="28"/>
          <w:szCs w:val="28"/>
          <w:lang w:val="ru-RU"/>
        </w:rPr>
        <w:t>заключение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коей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представить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рассмотрение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Министров.</w:t>
      </w:r>
    </w:p>
    <w:p w:rsidR="006C259C" w:rsidRPr="00DF4A95" w:rsidRDefault="006C259C" w:rsidP="006C259C">
      <w:pPr>
        <w:pStyle w:val="a3"/>
        <w:spacing w:line="360" w:lineRule="auto"/>
        <w:ind w:left="0" w:right="-56" w:firstLine="567"/>
        <w:rPr>
          <w:sz w:val="28"/>
          <w:szCs w:val="28"/>
          <w:lang w:val="ru-RU"/>
        </w:rPr>
      </w:pPr>
    </w:p>
    <w:p w:rsidR="006C259C" w:rsidRPr="00DF4A95" w:rsidRDefault="006C259C" w:rsidP="006C259C">
      <w:pPr>
        <w:pStyle w:val="11"/>
        <w:spacing w:line="360" w:lineRule="auto"/>
        <w:ind w:left="0" w:right="-56" w:firstLine="567"/>
        <w:rPr>
          <w:sz w:val="28"/>
          <w:szCs w:val="28"/>
          <w:lang w:val="ru-RU"/>
        </w:rPr>
      </w:pPr>
      <w:r w:rsidRPr="00DF4A95">
        <w:rPr>
          <w:sz w:val="28"/>
          <w:szCs w:val="28"/>
          <w:lang w:val="ru-RU"/>
        </w:rPr>
        <w:t>Государственный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Архив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АР,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ф.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51,</w:t>
      </w:r>
      <w:r>
        <w:rPr>
          <w:sz w:val="28"/>
          <w:szCs w:val="28"/>
          <w:lang w:val="ru-RU"/>
        </w:rPr>
        <w:t xml:space="preserve"> </w:t>
      </w:r>
      <w:proofErr w:type="gramStart"/>
      <w:r w:rsidRPr="00DF4A95">
        <w:rPr>
          <w:sz w:val="28"/>
          <w:szCs w:val="28"/>
          <w:lang w:val="ru-RU"/>
        </w:rPr>
        <w:t>оп</w:t>
      </w:r>
      <w:proofErr w:type="gramEnd"/>
      <w:r w:rsidRPr="00DF4A9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2,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д.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4,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л.</w:t>
      </w:r>
      <w:r>
        <w:rPr>
          <w:sz w:val="28"/>
          <w:szCs w:val="28"/>
          <w:lang w:val="ru-RU"/>
        </w:rPr>
        <w:t xml:space="preserve"> </w:t>
      </w:r>
      <w:r w:rsidRPr="00DF4A95">
        <w:rPr>
          <w:sz w:val="28"/>
          <w:szCs w:val="28"/>
          <w:lang w:val="ru-RU"/>
        </w:rPr>
        <w:t>29.</w:t>
      </w:r>
    </w:p>
    <w:p w:rsidR="006C259C" w:rsidRPr="00DF4A95" w:rsidRDefault="006C259C" w:rsidP="006C259C">
      <w:pPr>
        <w:pStyle w:val="a3"/>
        <w:spacing w:line="360" w:lineRule="auto"/>
        <w:ind w:left="0" w:right="-56" w:firstLine="567"/>
        <w:rPr>
          <w:b/>
          <w:sz w:val="28"/>
          <w:szCs w:val="28"/>
          <w:lang w:val="ru-RU"/>
        </w:rPr>
      </w:pPr>
    </w:p>
    <w:p w:rsidR="006C259C" w:rsidRPr="00DF4A95" w:rsidRDefault="006C259C" w:rsidP="006C259C">
      <w:pPr>
        <w:ind w:right="-56" w:firstLine="567"/>
        <w:jc w:val="both"/>
        <w:rPr>
          <w:b/>
          <w:i/>
          <w:sz w:val="28"/>
          <w:szCs w:val="28"/>
        </w:rPr>
      </w:pPr>
      <w:proofErr w:type="spellStart"/>
      <w:r w:rsidRPr="00DF4A95">
        <w:rPr>
          <w:b/>
          <w:sz w:val="28"/>
          <w:szCs w:val="28"/>
        </w:rPr>
        <w:t>Mənbə</w:t>
      </w:r>
      <w:proofErr w:type="spellEnd"/>
      <w:r w:rsidRPr="00DF4A9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DF4A95">
        <w:rPr>
          <w:b/>
          <w:i/>
          <w:sz w:val="28"/>
          <w:szCs w:val="28"/>
        </w:rPr>
        <w:t>A</w:t>
      </w:r>
      <w:proofErr w:type="gramEnd"/>
      <w:r w:rsidRPr="00DF4A95">
        <w:rPr>
          <w:b/>
          <w:i/>
          <w:sz w:val="28"/>
          <w:szCs w:val="28"/>
        </w:rPr>
        <w:t>зepбaйджанская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DF4A95">
        <w:rPr>
          <w:b/>
          <w:i/>
          <w:sz w:val="28"/>
          <w:szCs w:val="28"/>
        </w:rPr>
        <w:t>Демокpaтичecкaя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DF4A95">
        <w:rPr>
          <w:b/>
          <w:i/>
          <w:sz w:val="28"/>
          <w:szCs w:val="28"/>
        </w:rPr>
        <w:t>Pecnyбликa</w:t>
      </w:r>
      <w:proofErr w:type="spellEnd"/>
      <w:r>
        <w:rPr>
          <w:b/>
          <w:i/>
          <w:sz w:val="28"/>
          <w:szCs w:val="28"/>
        </w:rPr>
        <w:t xml:space="preserve"> </w:t>
      </w:r>
      <w:r w:rsidRPr="00DF4A95">
        <w:rPr>
          <w:b/>
          <w:i/>
          <w:sz w:val="28"/>
          <w:szCs w:val="28"/>
        </w:rPr>
        <w:t>(1918-1920).</w:t>
      </w:r>
      <w:r>
        <w:rPr>
          <w:b/>
          <w:i/>
          <w:sz w:val="28"/>
          <w:szCs w:val="28"/>
        </w:rPr>
        <w:t xml:space="preserve"> </w:t>
      </w:r>
      <w:r w:rsidRPr="00DF4A95">
        <w:rPr>
          <w:b/>
          <w:i/>
          <w:sz w:val="28"/>
          <w:szCs w:val="28"/>
        </w:rPr>
        <w:t>3aконoдaтeльные</w:t>
      </w:r>
      <w:r>
        <w:rPr>
          <w:b/>
          <w:i/>
          <w:sz w:val="28"/>
          <w:szCs w:val="28"/>
        </w:rPr>
        <w:t xml:space="preserve"> </w:t>
      </w:r>
      <w:proofErr w:type="spellStart"/>
      <w:r w:rsidRPr="00DF4A95">
        <w:rPr>
          <w:b/>
          <w:i/>
          <w:sz w:val="28"/>
          <w:szCs w:val="28"/>
        </w:rPr>
        <w:t>aкты</w:t>
      </w:r>
      <w:proofErr w:type="spellEnd"/>
      <w:r>
        <w:rPr>
          <w:b/>
          <w:i/>
          <w:sz w:val="28"/>
          <w:szCs w:val="28"/>
        </w:rPr>
        <w:t xml:space="preserve"> </w:t>
      </w:r>
      <w:r w:rsidRPr="00DF4A95">
        <w:rPr>
          <w:b/>
          <w:i/>
          <w:sz w:val="28"/>
          <w:szCs w:val="28"/>
        </w:rPr>
        <w:t>(Сборник</w:t>
      </w:r>
      <w:r>
        <w:rPr>
          <w:b/>
          <w:i/>
          <w:sz w:val="28"/>
          <w:szCs w:val="28"/>
        </w:rPr>
        <w:t xml:space="preserve"> </w:t>
      </w:r>
      <w:r w:rsidRPr="00DF4A95">
        <w:rPr>
          <w:b/>
          <w:i/>
          <w:sz w:val="28"/>
          <w:szCs w:val="28"/>
        </w:rPr>
        <w:t>документов).</w:t>
      </w:r>
      <w:r>
        <w:rPr>
          <w:b/>
          <w:i/>
          <w:sz w:val="28"/>
          <w:szCs w:val="28"/>
        </w:rPr>
        <w:t xml:space="preserve"> </w:t>
      </w:r>
      <w:proofErr w:type="spellStart"/>
      <w:r w:rsidRPr="00DF4A95">
        <w:rPr>
          <w:b/>
          <w:i/>
          <w:sz w:val="28"/>
          <w:szCs w:val="28"/>
        </w:rPr>
        <w:t>Б</w:t>
      </w:r>
      <w:proofErr w:type="gramStart"/>
      <w:r w:rsidRPr="00DF4A95">
        <w:rPr>
          <w:b/>
          <w:i/>
          <w:sz w:val="28"/>
          <w:szCs w:val="28"/>
        </w:rPr>
        <w:t>a</w:t>
      </w:r>
      <w:proofErr w:type="gramEnd"/>
      <w:r w:rsidRPr="00DF4A95">
        <w:rPr>
          <w:b/>
          <w:i/>
          <w:sz w:val="28"/>
          <w:szCs w:val="28"/>
        </w:rPr>
        <w:t>кy</w:t>
      </w:r>
      <w:proofErr w:type="spellEnd"/>
      <w:r w:rsidRPr="00DF4A9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DF4A95">
        <w:rPr>
          <w:b/>
          <w:i/>
          <w:sz w:val="28"/>
          <w:szCs w:val="28"/>
        </w:rPr>
        <w:t>1998,</w:t>
      </w:r>
      <w:r>
        <w:rPr>
          <w:b/>
          <w:i/>
          <w:sz w:val="28"/>
          <w:szCs w:val="28"/>
        </w:rPr>
        <w:t xml:space="preserve"> </w:t>
      </w:r>
      <w:r w:rsidRPr="00DF4A95">
        <w:rPr>
          <w:b/>
          <w:i/>
          <w:sz w:val="28"/>
          <w:szCs w:val="28"/>
        </w:rPr>
        <w:t>c.</w:t>
      </w:r>
      <w:r>
        <w:rPr>
          <w:b/>
          <w:i/>
          <w:sz w:val="28"/>
          <w:szCs w:val="28"/>
        </w:rPr>
        <w:t xml:space="preserve"> </w:t>
      </w:r>
      <w:r w:rsidRPr="00DF4A95">
        <w:rPr>
          <w:b/>
          <w:i/>
          <w:sz w:val="28"/>
          <w:szCs w:val="28"/>
        </w:rPr>
        <w:t>290-291.</w:t>
      </w:r>
      <w:bookmarkStart w:id="1" w:name="_GoBack"/>
      <w:bookmarkEnd w:id="1"/>
    </w:p>
    <w:sectPr w:rsidR="006C259C" w:rsidRPr="00DF4A95" w:rsidSect="006C259C">
      <w:pgSz w:w="11910" w:h="16840" w:code="9"/>
      <w:pgMar w:top="1134" w:right="851" w:bottom="1134" w:left="170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7"/>
    <w:rsid w:val="002D7D67"/>
    <w:rsid w:val="006C259C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59C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rsid w:val="006C259C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6C259C"/>
    <w:pPr>
      <w:widowControl w:val="0"/>
      <w:spacing w:after="0" w:line="240" w:lineRule="auto"/>
      <w:ind w:left="653" w:right="33"/>
      <w:outlineLvl w:val="1"/>
    </w:pPr>
    <w:rPr>
      <w:rFonts w:ascii="Times New Roman" w:eastAsia="Calibri" w:hAnsi="Times New Roman" w:cs="Times New Roman"/>
      <w:b/>
      <w:bCs/>
      <w:lang w:val="en-US"/>
    </w:rPr>
  </w:style>
  <w:style w:type="paragraph" w:customStyle="1" w:styleId="21">
    <w:name w:val="Заголовок 21"/>
    <w:basedOn w:val="a"/>
    <w:rsid w:val="006C259C"/>
    <w:pPr>
      <w:widowControl w:val="0"/>
      <w:spacing w:after="0" w:line="240" w:lineRule="auto"/>
      <w:ind w:left="126" w:right="125"/>
      <w:jc w:val="center"/>
      <w:outlineLvl w:val="2"/>
    </w:pPr>
    <w:rPr>
      <w:rFonts w:ascii="Times New Roman" w:eastAsia="Calibri" w:hAnsi="Times New Roman" w:cs="Times New Roman"/>
      <w:b/>
      <w:bCs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59C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rsid w:val="006C259C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6C259C"/>
    <w:pPr>
      <w:widowControl w:val="0"/>
      <w:spacing w:after="0" w:line="240" w:lineRule="auto"/>
      <w:ind w:left="653" w:right="33"/>
      <w:outlineLvl w:val="1"/>
    </w:pPr>
    <w:rPr>
      <w:rFonts w:ascii="Times New Roman" w:eastAsia="Calibri" w:hAnsi="Times New Roman" w:cs="Times New Roman"/>
      <w:b/>
      <w:bCs/>
      <w:lang w:val="en-US"/>
    </w:rPr>
  </w:style>
  <w:style w:type="paragraph" w:customStyle="1" w:styleId="21">
    <w:name w:val="Заголовок 21"/>
    <w:basedOn w:val="a"/>
    <w:rsid w:val="006C259C"/>
    <w:pPr>
      <w:widowControl w:val="0"/>
      <w:spacing w:after="0" w:line="240" w:lineRule="auto"/>
      <w:ind w:left="126" w:right="125"/>
      <w:jc w:val="center"/>
      <w:outlineLvl w:val="2"/>
    </w:pPr>
    <w:rPr>
      <w:rFonts w:ascii="Times New Roman" w:eastAsia="Calibri" w:hAnsi="Times New Roman" w:cs="Times New Roman"/>
      <w:b/>
      <w:bCs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2016-10-06T04:40:00Z</dcterms:created>
  <dcterms:modified xsi:type="dcterms:W3CDTF">2016-10-06T04:42:00Z</dcterms:modified>
</cp:coreProperties>
</file>